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79" w:rsidRDefault="00D64FA6" w:rsidP="0098327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6A3495">
        <w:rPr>
          <w:b/>
          <w:bCs/>
          <w:color w:val="000000"/>
          <w:sz w:val="28"/>
          <w:szCs w:val="28"/>
        </w:rPr>
        <w:t>Консультация для воспитателей по теме</w:t>
      </w:r>
    </w:p>
    <w:p w:rsidR="00D64FA6" w:rsidRPr="006A3495" w:rsidRDefault="00983279" w:rsidP="0098327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64FA6" w:rsidRPr="006A3495">
        <w:rPr>
          <w:b/>
          <w:bCs/>
          <w:color w:val="000000"/>
          <w:sz w:val="28"/>
          <w:szCs w:val="28"/>
        </w:rPr>
        <w:t>Азбука экологии на прогулках</w:t>
      </w:r>
      <w:r>
        <w:rPr>
          <w:b/>
          <w:bCs/>
          <w:color w:val="000000"/>
          <w:sz w:val="28"/>
          <w:szCs w:val="28"/>
        </w:rPr>
        <w:t>»</w:t>
      </w:r>
    </w:p>
    <w:p w:rsidR="00D64FA6" w:rsidRPr="006A3495" w:rsidRDefault="00983279" w:rsidP="0098327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2023 г.</w:t>
      </w:r>
    </w:p>
    <w:p w:rsidR="00D64FA6" w:rsidRPr="006A3495" w:rsidRDefault="00D64FA6" w:rsidP="006A3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Нужно ли задавать детям вопросы о природе?</w:t>
      </w:r>
    </w:p>
    <w:p w:rsidR="00D64FA6" w:rsidRPr="006A3495" w:rsidRDefault="00D64FA6" w:rsidP="006A3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Следует ли совмещать </w:t>
      </w:r>
      <w:proofErr w:type="gramStart"/>
      <w:r w:rsidRPr="006A3495">
        <w:rPr>
          <w:color w:val="000000"/>
          <w:sz w:val="28"/>
          <w:szCs w:val="28"/>
        </w:rPr>
        <w:t>знания</w:t>
      </w:r>
      <w:proofErr w:type="gramEnd"/>
      <w:r w:rsidRPr="006A3495">
        <w:rPr>
          <w:color w:val="000000"/>
          <w:sz w:val="28"/>
          <w:szCs w:val="28"/>
        </w:rPr>
        <w:t xml:space="preserve"> сообщаемые детям о животном и растительном мире с культурой поведения в природной среде?</w:t>
      </w:r>
    </w:p>
    <w:p w:rsidR="00D64FA6" w:rsidRPr="006A3495" w:rsidRDefault="00D64FA6" w:rsidP="006A3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Что важнее эстетическое воспитание в природе или знание о ней.</w:t>
      </w:r>
    </w:p>
    <w:p w:rsidR="00D64FA6" w:rsidRPr="006A3495" w:rsidRDefault="00D64FA6" w:rsidP="006A34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Какое место занимает трудовые обязанности в косвенной жизни, в природе.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Какой лесной житель сушит себе на зиму грибы?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Какой зверь спит всю зиму вниз головой?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 Про каких животных говорят, что вылезает из кожи вон?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Какой зверь любит малину?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Какие жуки носят название того месяца в котором появляются?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Почему многие растения жарких стран имеют вместо листьев комочки и шипы?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Почему комнатные растения, особенно зимой, нужно поливать не холодной, а тёплой водой?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Растёт ли дерево зимой?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Листья каких деревьев осенью краснеют?</w:t>
      </w:r>
    </w:p>
    <w:p w:rsidR="00D64FA6" w:rsidRPr="006A3495" w:rsidRDefault="00D64FA6" w:rsidP="006A34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Куда </w:t>
      </w:r>
      <w:r w:rsidR="00983279">
        <w:rPr>
          <w:color w:val="000000"/>
          <w:sz w:val="28"/>
          <w:szCs w:val="28"/>
        </w:rPr>
        <w:t>«</w:t>
      </w:r>
      <w:r w:rsidRPr="006A3495">
        <w:rPr>
          <w:color w:val="000000"/>
          <w:sz w:val="28"/>
          <w:szCs w:val="28"/>
        </w:rPr>
        <w:t>лицом</w:t>
      </w:r>
      <w:r w:rsidR="00983279">
        <w:rPr>
          <w:color w:val="000000"/>
          <w:sz w:val="28"/>
          <w:szCs w:val="28"/>
        </w:rPr>
        <w:t>»</w:t>
      </w:r>
      <w:r w:rsidRPr="006A3495">
        <w:rPr>
          <w:color w:val="000000"/>
          <w:sz w:val="28"/>
          <w:szCs w:val="28"/>
        </w:rPr>
        <w:t xml:space="preserve"> обращена головка подсолнуха в солнечный день?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разовые мероприятия). Часто работники детских учреждений в процессе ознакомления детей с природой </w:t>
      </w:r>
      <w:r w:rsidRPr="006A3495">
        <w:rPr>
          <w:color w:val="000000"/>
          <w:sz w:val="28"/>
          <w:szCs w:val="28"/>
        </w:rPr>
        <w:lastRenderedPageBreak/>
        <w:t>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отрицательно сказывается на их поведении. Детям старшего дошкольного возраста уже доступна для понимания сложные разнообразные знания о растительном и животном мире. 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человека в природе раскрывающие нравственное отношение к ней. Отбор последних особенно важен для воспитания действительной любви к природе.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При этом существует и другая опасность: приучить формально обращаться с природой, либо спортивно-оздоровительными мероприятиями (купание, игры на природе и т. п.) Основная задача педагогики-воспитания у детей 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</w:t>
      </w:r>
      <w:r w:rsidRPr="006A3495">
        <w:rPr>
          <w:color w:val="000000"/>
          <w:sz w:val="28"/>
          <w:szCs w:val="28"/>
        </w:rPr>
        <w:lastRenderedPageBreak/>
        <w:t xml:space="preserve">воспитывать у детей с ранних лет. Если же эту работу пустить на самотёк, то наблюдаются различные отклонения у детей в отношении к природе. Прежде всего </w:t>
      </w:r>
      <w:r w:rsidR="00983279">
        <w:rPr>
          <w:color w:val="000000"/>
          <w:sz w:val="28"/>
          <w:szCs w:val="28"/>
        </w:rPr>
        <w:t>-</w:t>
      </w:r>
      <w:bookmarkStart w:id="0" w:name="_GoBack"/>
      <w:bookmarkEnd w:id="0"/>
      <w:r w:rsidRPr="006A3495">
        <w:rPr>
          <w:color w:val="000000"/>
          <w:sz w:val="28"/>
          <w:szCs w:val="28"/>
        </w:rPr>
        <w:t xml:space="preserve"> пассивность: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(собирают в коробочку насекомых, составляют букеты из цветущей земляники, обрывают бутоны растений для угощения "куклам" и др.). 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т.д. Встречаются дети способные жестоко относится к животным: бить собак, мучить кошек, голубей, топтать дождевых червей.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>Исследуя эту проблему, обнаружили интересный факт: оказывается, дошкольники дороже относятся к животным, чем к растениям. Видимо причина в том, что животное легче, чем растение, идентифицировать с собой, наделить его разумом, переживаниями (как это бывает в сказках), сходными со своими собственными.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Бездумное, а порой жестокое отношение к природе – результат нравственной невоспитанности детей, когда они </w:t>
      </w:r>
      <w:proofErr w:type="spellStart"/>
      <w:r w:rsidRPr="006A3495">
        <w:rPr>
          <w:color w:val="000000"/>
          <w:sz w:val="28"/>
          <w:szCs w:val="28"/>
        </w:rPr>
        <w:t>нечутки</w:t>
      </w:r>
      <w:proofErr w:type="spellEnd"/>
      <w:r w:rsidRPr="006A3495">
        <w:rPr>
          <w:color w:val="000000"/>
          <w:sz w:val="28"/>
          <w:szCs w:val="28"/>
        </w:rPr>
        <w:t xml:space="preserve">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Систематический труд в природе формирует у них привычку заботиться о живом. Мотивы трудовой деятельности могут быть различны. Стимулом к </w:t>
      </w:r>
      <w:r w:rsidRPr="006A3495">
        <w:rPr>
          <w:color w:val="000000"/>
          <w:sz w:val="28"/>
          <w:szCs w:val="28"/>
        </w:rPr>
        <w:lastRenderedPageBreak/>
        <w:t>труду может стать интерес к совместной деятельности со взрослыми или сверстниками. В качестве действенного мотива выступает познавательный интерес.</w:t>
      </w:r>
    </w:p>
    <w:p w:rsidR="00D64FA6" w:rsidRPr="006A3495" w:rsidRDefault="00D64FA6" w:rsidP="006A34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A3495">
        <w:rPr>
          <w:color w:val="000000"/>
          <w:sz w:val="28"/>
          <w:szCs w:val="28"/>
        </w:rPr>
        <w:t xml:space="preserve">Воспитатели должны помнить правило: чем </w:t>
      </w:r>
      <w:proofErr w:type="spellStart"/>
      <w:r w:rsidRPr="006A3495">
        <w:rPr>
          <w:color w:val="000000"/>
          <w:sz w:val="28"/>
          <w:szCs w:val="28"/>
        </w:rPr>
        <w:t>однообразнее</w:t>
      </w:r>
      <w:proofErr w:type="spellEnd"/>
      <w:r w:rsidRPr="006A3495">
        <w:rPr>
          <w:color w:val="000000"/>
          <w:sz w:val="28"/>
          <w:szCs w:val="28"/>
        </w:rPr>
        <w:t>, привычное, непривлекательнее процесс труда для детей, тем важнее его мотивировка. Усиление эстетической строки при ознакомлении детей с природой, широкое включение в этот процесс произведений искусства -важный фактор экологического воспитания.</w:t>
      </w:r>
    </w:p>
    <w:p w:rsidR="003D657D" w:rsidRPr="006A3495" w:rsidRDefault="003D657D" w:rsidP="006A34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657D" w:rsidRPr="006A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C46"/>
    <w:multiLevelType w:val="multilevel"/>
    <w:tmpl w:val="AFDA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C768D"/>
    <w:multiLevelType w:val="multilevel"/>
    <w:tmpl w:val="BEC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A6"/>
    <w:rsid w:val="003D657D"/>
    <w:rsid w:val="006A3495"/>
    <w:rsid w:val="00983279"/>
    <w:rsid w:val="00D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D916-95B9-4ECF-A98B-CB0A256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2023-11-23T09:24:00Z</dcterms:created>
  <dcterms:modified xsi:type="dcterms:W3CDTF">2023-11-23T09:40:00Z</dcterms:modified>
</cp:coreProperties>
</file>